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CA98F" w14:textId="77777777" w:rsidR="004037C7" w:rsidRPr="005A7590" w:rsidRDefault="004037C7" w:rsidP="004037C7">
      <w:pPr>
        <w:tabs>
          <w:tab w:val="left" w:pos="2430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iCs/>
          <w:kern w:val="0"/>
          <w:sz w:val="24"/>
          <w:szCs w:val="24"/>
          <w:lang w:eastAsia="en-US"/>
          <w14:ligatures w14:val="none"/>
        </w:rPr>
      </w:pPr>
      <w:bookmarkStart w:id="0" w:name="_Hlk194775740"/>
      <w:bookmarkEnd w:id="0"/>
      <w:r w:rsidRPr="005A7590">
        <w:rPr>
          <w:rFonts w:ascii="Times New Roman" w:eastAsia="Calibri" w:hAnsi="Times New Roman" w:cs="Times New Roman"/>
          <w:b/>
          <w:iCs/>
          <w:kern w:val="0"/>
          <w:sz w:val="24"/>
          <w:szCs w:val="24"/>
          <w:lang w:eastAsia="en-US"/>
          <w14:ligatures w14:val="none"/>
        </w:rPr>
        <w:t>Приложение №15</w:t>
      </w:r>
    </w:p>
    <w:p w14:paraId="0351C7FE" w14:textId="77777777" w:rsidR="004037C7" w:rsidRPr="001C1B48" w:rsidRDefault="004037C7" w:rsidP="004037C7">
      <w:pPr>
        <w:tabs>
          <w:tab w:val="left" w:pos="243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32"/>
          <w:szCs w:val="28"/>
          <w:lang w:eastAsia="en-US"/>
          <w14:ligatures w14:val="none"/>
        </w:rPr>
      </w:pPr>
    </w:p>
    <w:p w14:paraId="7372041B" w14:textId="77777777" w:rsidR="004037C7" w:rsidRDefault="004037C7" w:rsidP="004037C7">
      <w:pPr>
        <w:tabs>
          <w:tab w:val="left" w:pos="243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i/>
          <w:kern w:val="0"/>
          <w:sz w:val="32"/>
          <w:szCs w:val="28"/>
          <w:lang w:eastAsia="en-US"/>
          <w14:ligatures w14:val="none"/>
        </w:rPr>
      </w:pPr>
      <w:r w:rsidRPr="001C1B48">
        <w:rPr>
          <w:rFonts w:ascii="Times New Roman" w:eastAsia="Calibri" w:hAnsi="Times New Roman" w:cs="Times New Roman"/>
          <w:b/>
          <w:i/>
          <w:kern w:val="0"/>
          <w:sz w:val="32"/>
          <w:szCs w:val="28"/>
          <w:lang w:eastAsia="en-US"/>
          <w14:ligatures w14:val="none"/>
        </w:rPr>
        <w:t>Презентация в дистанционном формате</w:t>
      </w:r>
    </w:p>
    <w:p w14:paraId="62B9E6F5" w14:textId="77777777" w:rsidR="004037C7" w:rsidRPr="001C1B48" w:rsidRDefault="004037C7" w:rsidP="004037C7">
      <w:pPr>
        <w:tabs>
          <w:tab w:val="left" w:pos="243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i/>
          <w:kern w:val="0"/>
          <w:sz w:val="32"/>
          <w:szCs w:val="28"/>
          <w:lang w:eastAsia="en-US"/>
          <w14:ligatures w14:val="none"/>
        </w:rPr>
      </w:pPr>
    </w:p>
    <w:p w14:paraId="78147FC9" w14:textId="0317EF95" w:rsidR="004037C7" w:rsidRPr="001C1B48" w:rsidRDefault="004037C7" w:rsidP="004037C7">
      <w:pPr>
        <w:tabs>
          <w:tab w:val="left" w:pos="243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i/>
          <w:kern w:val="0"/>
          <w:sz w:val="32"/>
          <w:szCs w:val="28"/>
          <w:lang w:eastAsia="en-US"/>
          <w14:ligatures w14:val="none"/>
        </w:rPr>
      </w:pPr>
      <w:r w:rsidRPr="001C1B48">
        <w:rPr>
          <w:rFonts w:ascii="Calibri" w:eastAsia="Calibri" w:hAnsi="Calibri" w:cs="Times New Roman"/>
          <w:noProof/>
          <w:kern w:val="0"/>
          <w:lang w:eastAsia="en-US"/>
          <w14:ligatures w14:val="none"/>
        </w:rPr>
        <w:drawing>
          <wp:inline distT="0" distB="0" distL="0" distR="0" wp14:anchorId="484ED057" wp14:editId="54FF9649">
            <wp:extent cx="5940425" cy="3716089"/>
            <wp:effectExtent l="0" t="0" r="3175" b="0"/>
            <wp:docPr id="7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>
                      <a:picLocks noChangeAspect="1"/>
                    </pic:cNvPicPr>
                  </pic:nvPicPr>
                  <pic:blipFill>
                    <a:blip r:embed="rId4"/>
                    <a:srcRect l="20186" t="22214" r="19745" b="10974"/>
                    <a:stretch/>
                  </pic:blipFill>
                  <pic:spPr bwMode="auto">
                    <a:xfrm>
                      <a:off x="0" y="0"/>
                      <a:ext cx="5940425" cy="3716089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773C3A" w14:textId="4B49CB97" w:rsidR="004037C7" w:rsidRPr="001C1B48" w:rsidRDefault="004037C7" w:rsidP="004037C7">
      <w:pPr>
        <w:tabs>
          <w:tab w:val="left" w:pos="243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32"/>
          <w:szCs w:val="28"/>
          <w:lang w:eastAsia="en-US"/>
          <w14:ligatures w14:val="none"/>
        </w:rPr>
      </w:pPr>
    </w:p>
    <w:p w14:paraId="272837BD" w14:textId="77777777" w:rsidR="00BE4EDB" w:rsidRDefault="00BE4EDB"/>
    <w:sectPr w:rsidR="00BE4E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7C7"/>
    <w:rsid w:val="004037C7"/>
    <w:rsid w:val="00881744"/>
    <w:rsid w:val="00BE4EDB"/>
    <w:rsid w:val="00CB5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4CD30"/>
  <w15:chartTrackingRefBased/>
  <w15:docId w15:val="{2BADE295-EE03-4813-A460-549486C44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37C7"/>
    <w:pPr>
      <w:spacing w:line="259" w:lineRule="auto"/>
    </w:pPr>
    <w:rPr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037C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37C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037C7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037C7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sz w:val="24"/>
      <w:szCs w:val="24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037C7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sz w:val="24"/>
      <w:szCs w:val="24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037C7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037C7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037C7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037C7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037C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037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037C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037C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037C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037C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037C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037C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037C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037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4">
    <w:name w:val="Заголовок Знак"/>
    <w:basedOn w:val="a0"/>
    <w:link w:val="a3"/>
    <w:uiPriority w:val="10"/>
    <w:rsid w:val="004037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037C7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4037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037C7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4037C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037C7"/>
    <w:pPr>
      <w:spacing w:line="278" w:lineRule="auto"/>
      <w:ind w:left="720"/>
      <w:contextualSpacing/>
    </w:pPr>
    <w:rPr>
      <w:sz w:val="24"/>
      <w:szCs w:val="24"/>
      <w:lang w:eastAsia="en-US"/>
    </w:rPr>
  </w:style>
  <w:style w:type="character" w:styleId="a8">
    <w:name w:val="Intense Emphasis"/>
    <w:basedOn w:val="a0"/>
    <w:uiPriority w:val="21"/>
    <w:qFormat/>
    <w:rsid w:val="004037C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037C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4"/>
      <w:szCs w:val="24"/>
      <w:lang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4037C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037C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Семенюкова</dc:creator>
  <cp:keywords/>
  <dc:description/>
  <cp:lastModifiedBy>Марина Семенюкова</cp:lastModifiedBy>
  <cp:revision>1</cp:revision>
  <dcterms:created xsi:type="dcterms:W3CDTF">2025-04-05T13:01:00Z</dcterms:created>
  <dcterms:modified xsi:type="dcterms:W3CDTF">2025-04-05T13:02:00Z</dcterms:modified>
</cp:coreProperties>
</file>